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816DC" w14:textId="77777777" w:rsidR="00F90C96" w:rsidRPr="00F90C96" w:rsidRDefault="007F372E" w:rsidP="00994E5C">
      <w:pPr>
        <w:rPr>
          <w:rStyle w:val="Fett"/>
          <w:rFonts w:ascii="Arial" w:hAnsi="Arial" w:cs="Arial"/>
          <w:color w:val="000000"/>
          <w:sz w:val="28"/>
          <w:szCs w:val="32"/>
          <w:u w:val="single"/>
        </w:rPr>
      </w:pPr>
      <w:r w:rsidRPr="00F90C96">
        <w:rPr>
          <w:rStyle w:val="Fett"/>
          <w:rFonts w:ascii="Arial" w:hAnsi="Arial" w:cs="Arial"/>
          <w:color w:val="000000"/>
          <w:sz w:val="28"/>
          <w:szCs w:val="32"/>
          <w:u w:val="single"/>
        </w:rPr>
        <w:t>Aus dem Jahresbericht 2025 des Niedersächsischen Netzwerk der SED</w:t>
      </w:r>
      <w:r w:rsidR="00D22667" w:rsidRPr="00F90C96">
        <w:rPr>
          <w:rStyle w:val="Fett"/>
          <w:rFonts w:ascii="Arial" w:hAnsi="Arial" w:cs="Arial"/>
          <w:color w:val="000000"/>
          <w:sz w:val="28"/>
          <w:szCs w:val="32"/>
          <w:u w:val="single"/>
        </w:rPr>
        <w:t xml:space="preserve"> </w:t>
      </w:r>
      <w:r w:rsidRPr="00F90C96">
        <w:rPr>
          <w:rStyle w:val="Fett"/>
          <w:rFonts w:ascii="Arial" w:hAnsi="Arial" w:cs="Arial"/>
          <w:color w:val="000000"/>
          <w:sz w:val="28"/>
          <w:szCs w:val="32"/>
          <w:u w:val="single"/>
        </w:rPr>
        <w:t>-</w:t>
      </w:r>
      <w:r w:rsidR="00D22667" w:rsidRPr="00F90C96">
        <w:rPr>
          <w:rStyle w:val="Fett"/>
          <w:rFonts w:ascii="Arial" w:hAnsi="Arial" w:cs="Arial"/>
          <w:color w:val="000000"/>
          <w:sz w:val="28"/>
          <w:szCs w:val="32"/>
          <w:u w:val="single"/>
        </w:rPr>
        <w:t xml:space="preserve"> </w:t>
      </w:r>
      <w:r w:rsidRPr="00F90C96">
        <w:rPr>
          <w:rStyle w:val="Fett"/>
          <w:rFonts w:ascii="Arial" w:hAnsi="Arial" w:cs="Arial"/>
          <w:color w:val="000000"/>
          <w:sz w:val="28"/>
          <w:szCs w:val="32"/>
          <w:u w:val="single"/>
        </w:rPr>
        <w:t xml:space="preserve">und Stasiopfer </w:t>
      </w:r>
    </w:p>
    <w:p w14:paraId="425CE6B2" w14:textId="0AE1BA09" w:rsidR="007F372E" w:rsidRPr="00F90C96" w:rsidRDefault="007F372E" w:rsidP="00994E5C">
      <w:pPr>
        <w:rPr>
          <w:rStyle w:val="Fett"/>
          <w:rFonts w:ascii="Arial" w:hAnsi="Arial" w:cs="Arial"/>
          <w:color w:val="000000"/>
          <w:sz w:val="28"/>
          <w:szCs w:val="32"/>
        </w:rPr>
      </w:pPr>
      <w:r w:rsidRPr="00F90C96">
        <w:rPr>
          <w:rStyle w:val="Fett"/>
          <w:rFonts w:ascii="Arial" w:hAnsi="Arial" w:cs="Arial"/>
          <w:color w:val="000000"/>
          <w:sz w:val="28"/>
          <w:szCs w:val="32"/>
        </w:rPr>
        <w:t xml:space="preserve">von Christiane </w:t>
      </w:r>
      <w:proofErr w:type="spellStart"/>
      <w:r w:rsidRPr="00F90C96">
        <w:rPr>
          <w:rStyle w:val="Fett"/>
          <w:rFonts w:ascii="Arial" w:hAnsi="Arial" w:cs="Arial"/>
          <w:color w:val="000000"/>
          <w:sz w:val="28"/>
          <w:szCs w:val="32"/>
        </w:rPr>
        <w:t>Quenstedt</w:t>
      </w:r>
      <w:proofErr w:type="spellEnd"/>
    </w:p>
    <w:p w14:paraId="03C5F344" w14:textId="77777777" w:rsidR="007F372E" w:rsidRDefault="007F372E" w:rsidP="00994E5C">
      <w:pPr>
        <w:rPr>
          <w:rStyle w:val="Fett"/>
          <w:rFonts w:ascii="Arial" w:hAnsi="Arial" w:cs="Arial"/>
          <w:color w:val="000000"/>
          <w:sz w:val="32"/>
          <w:szCs w:val="32"/>
          <w:u w:val="single"/>
        </w:rPr>
      </w:pPr>
    </w:p>
    <w:p w14:paraId="3665C38E" w14:textId="1917D541" w:rsidR="00994E5C" w:rsidRPr="00F90C96" w:rsidRDefault="00994E5C" w:rsidP="00994E5C">
      <w:pPr>
        <w:rPr>
          <w:rFonts w:ascii="Times New Roman" w:hAnsi="Times New Roman" w:cs="Times New Roman"/>
          <w:color w:val="000000"/>
          <w:sz w:val="28"/>
          <w:szCs w:val="32"/>
        </w:rPr>
      </w:pPr>
      <w:r w:rsidRPr="00F90C96">
        <w:rPr>
          <w:rStyle w:val="Fett"/>
          <w:rFonts w:ascii="Arial" w:hAnsi="Arial" w:cs="Arial"/>
          <w:color w:val="000000"/>
          <w:sz w:val="28"/>
          <w:szCs w:val="32"/>
        </w:rPr>
        <w:t xml:space="preserve">3. Bundeskongress politisch </w:t>
      </w:r>
      <w:r w:rsidR="007F372E" w:rsidRPr="00F90C96">
        <w:rPr>
          <w:rStyle w:val="Fett"/>
          <w:rFonts w:ascii="Arial" w:hAnsi="Arial" w:cs="Arial"/>
          <w:color w:val="000000"/>
          <w:sz w:val="28"/>
          <w:szCs w:val="32"/>
        </w:rPr>
        <w:t>Verfolgter</w:t>
      </w:r>
      <w:r w:rsidRPr="00F90C96">
        <w:rPr>
          <w:rStyle w:val="Fett"/>
          <w:rFonts w:ascii="Arial" w:hAnsi="Arial" w:cs="Arial"/>
          <w:color w:val="000000"/>
          <w:sz w:val="28"/>
          <w:szCs w:val="32"/>
        </w:rPr>
        <w:t xml:space="preserve"> Frauen in der SBZ/DDR vom 26. bis 28. September 2025 in Dessau - UOKG</w:t>
      </w:r>
    </w:p>
    <w:p w14:paraId="5443B131" w14:textId="77777777" w:rsidR="00F90C96" w:rsidRDefault="00F90C96" w:rsidP="00994E5C">
      <w:pPr>
        <w:rPr>
          <w:rFonts w:ascii="Arial" w:hAnsi="Arial" w:cs="Arial"/>
          <w:color w:val="000000"/>
          <w:sz w:val="32"/>
          <w:szCs w:val="32"/>
        </w:rPr>
      </w:pPr>
    </w:p>
    <w:p w14:paraId="790BFE1E" w14:textId="77777777" w:rsidR="00994E5C" w:rsidRPr="00F90C96" w:rsidRDefault="00994E5C" w:rsidP="00F90C96">
      <w:pPr>
        <w:jc w:val="both"/>
        <w:rPr>
          <w:rFonts w:ascii="Arial" w:hAnsi="Arial" w:cs="Arial"/>
          <w:color w:val="000000"/>
          <w:sz w:val="28"/>
          <w:szCs w:val="32"/>
        </w:rPr>
      </w:pPr>
      <w:r w:rsidRPr="00F90C96">
        <w:rPr>
          <w:rFonts w:ascii="Arial" w:hAnsi="Arial" w:cs="Arial"/>
          <w:color w:val="000000"/>
          <w:sz w:val="28"/>
          <w:szCs w:val="32"/>
        </w:rPr>
        <w:t xml:space="preserve">Unter dem Titel "erinnern. verstehen. </w:t>
      </w:r>
      <w:proofErr w:type="gramStart"/>
      <w:r w:rsidRPr="00F90C96">
        <w:rPr>
          <w:rFonts w:ascii="Arial" w:hAnsi="Arial" w:cs="Arial"/>
          <w:color w:val="000000"/>
          <w:sz w:val="28"/>
          <w:szCs w:val="32"/>
        </w:rPr>
        <w:t>heilen</w:t>
      </w:r>
      <w:proofErr w:type="gramEnd"/>
      <w:r w:rsidRPr="00F90C96">
        <w:rPr>
          <w:rFonts w:ascii="Arial" w:hAnsi="Arial" w:cs="Arial"/>
          <w:color w:val="000000"/>
          <w:sz w:val="28"/>
          <w:szCs w:val="32"/>
        </w:rPr>
        <w:t>" fanden sich in Dessau zum 3. Frauenkongress etwa 100 Frauen zusammen, mit dem Ziel in Gemeinschaft das Schweigen zu brechen, Aufklärung zu leisten, Heilung zu suchen.</w:t>
      </w:r>
    </w:p>
    <w:p w14:paraId="10AAA305" w14:textId="77777777" w:rsidR="00F90C96" w:rsidRPr="00F90C96" w:rsidRDefault="00F90C96" w:rsidP="00F90C96">
      <w:pPr>
        <w:jc w:val="both"/>
        <w:rPr>
          <w:rFonts w:ascii="Times New Roman" w:hAnsi="Times New Roman" w:cs="Times New Roman"/>
          <w:color w:val="000000"/>
          <w:sz w:val="28"/>
          <w:szCs w:val="32"/>
        </w:rPr>
      </w:pPr>
    </w:p>
    <w:p w14:paraId="5C20B570" w14:textId="77777777" w:rsidR="00994E5C" w:rsidRPr="00F90C96" w:rsidRDefault="00994E5C" w:rsidP="00F90C96">
      <w:pPr>
        <w:jc w:val="both"/>
        <w:rPr>
          <w:rFonts w:ascii="Arial" w:hAnsi="Arial" w:cs="Arial"/>
          <w:color w:val="000000"/>
          <w:sz w:val="28"/>
          <w:szCs w:val="32"/>
        </w:rPr>
      </w:pPr>
      <w:r w:rsidRPr="00F90C96">
        <w:rPr>
          <w:rFonts w:ascii="Arial" w:hAnsi="Arial" w:cs="Arial"/>
          <w:color w:val="000000"/>
          <w:sz w:val="28"/>
          <w:szCs w:val="32"/>
        </w:rPr>
        <w:t>Das ausgezeichnete Programm u.a. zu Haftzwangsarbeit, zu Einweisungsgrund Herumtreiberei, zu Spezialheime usw. bot viel Zeit auch für Austausch untereinander.</w:t>
      </w:r>
    </w:p>
    <w:p w14:paraId="7D3CAFAF" w14:textId="77777777" w:rsidR="00F90C96" w:rsidRPr="00F90C96" w:rsidRDefault="00F90C96" w:rsidP="00F90C96">
      <w:pPr>
        <w:jc w:val="both"/>
        <w:rPr>
          <w:rFonts w:ascii="Times New Roman" w:hAnsi="Times New Roman" w:cs="Times New Roman"/>
          <w:color w:val="000000"/>
          <w:sz w:val="28"/>
          <w:szCs w:val="32"/>
        </w:rPr>
      </w:pPr>
    </w:p>
    <w:p w14:paraId="6DDD834B" w14:textId="77777777" w:rsidR="00994E5C" w:rsidRPr="00F90C96" w:rsidRDefault="00994E5C" w:rsidP="00F90C96">
      <w:pPr>
        <w:jc w:val="both"/>
        <w:rPr>
          <w:rFonts w:ascii="Arial" w:hAnsi="Arial" w:cs="Arial"/>
          <w:color w:val="000000"/>
          <w:sz w:val="28"/>
          <w:szCs w:val="32"/>
        </w:rPr>
      </w:pPr>
      <w:r w:rsidRPr="00F90C96">
        <w:rPr>
          <w:rFonts w:ascii="Arial" w:hAnsi="Arial" w:cs="Arial"/>
          <w:color w:val="000000"/>
          <w:sz w:val="28"/>
          <w:szCs w:val="32"/>
        </w:rPr>
        <w:t>Besonders beeindruckt hat mich persönlich der Vortrag von Frau Dr. Agathe Israel, Psychoanalytikerin und Autorin zum Thema "Transgenerationale Weitergabe".</w:t>
      </w:r>
    </w:p>
    <w:p w14:paraId="1C2CC79C" w14:textId="77777777" w:rsidR="00F90C96" w:rsidRPr="00F90C96" w:rsidRDefault="00F90C96" w:rsidP="00F90C96">
      <w:pPr>
        <w:jc w:val="both"/>
        <w:rPr>
          <w:rFonts w:ascii="Times New Roman" w:hAnsi="Times New Roman" w:cs="Times New Roman"/>
          <w:color w:val="000000"/>
          <w:sz w:val="28"/>
          <w:szCs w:val="32"/>
        </w:rPr>
      </w:pPr>
    </w:p>
    <w:p w14:paraId="6602CCE1" w14:textId="77777777" w:rsidR="00994E5C" w:rsidRPr="00F90C96" w:rsidRDefault="00994E5C" w:rsidP="00F90C96">
      <w:pPr>
        <w:jc w:val="both"/>
        <w:rPr>
          <w:rFonts w:ascii="Arial" w:hAnsi="Arial" w:cs="Arial"/>
          <w:color w:val="000000"/>
          <w:sz w:val="28"/>
          <w:szCs w:val="32"/>
        </w:rPr>
      </w:pPr>
      <w:r w:rsidRPr="00F90C96">
        <w:rPr>
          <w:rFonts w:ascii="Arial" w:hAnsi="Arial" w:cs="Arial"/>
          <w:color w:val="000000"/>
          <w:sz w:val="28"/>
          <w:szCs w:val="32"/>
        </w:rPr>
        <w:t>Die Beschäftigung mit dem Thema mag vielen von uns die Augen öffnen und verstehen lassen, was unser Erlebtes als Opfer nicht nur mit uns selbst macht, was es auch für unsere damaligen, sowie auch späteren Angehörigen, Partner, Kinder, sogar Ungeborenen macht.</w:t>
      </w:r>
    </w:p>
    <w:p w14:paraId="7CF26909" w14:textId="77777777" w:rsidR="00F90C96" w:rsidRPr="00F90C96" w:rsidRDefault="00F90C96" w:rsidP="00F90C96">
      <w:pPr>
        <w:jc w:val="both"/>
        <w:rPr>
          <w:rFonts w:ascii="Times New Roman" w:hAnsi="Times New Roman" w:cs="Times New Roman"/>
          <w:color w:val="000000"/>
          <w:sz w:val="28"/>
          <w:szCs w:val="32"/>
        </w:rPr>
      </w:pPr>
    </w:p>
    <w:p w14:paraId="147ABEAA" w14:textId="77777777" w:rsidR="00994E5C" w:rsidRDefault="00994E5C" w:rsidP="00F90C96">
      <w:pPr>
        <w:jc w:val="both"/>
        <w:rPr>
          <w:rFonts w:ascii="Arial" w:hAnsi="Arial" w:cs="Arial"/>
          <w:color w:val="000000"/>
          <w:sz w:val="28"/>
          <w:szCs w:val="32"/>
        </w:rPr>
      </w:pPr>
      <w:r w:rsidRPr="00F90C96">
        <w:rPr>
          <w:rFonts w:ascii="Arial" w:hAnsi="Arial" w:cs="Arial"/>
          <w:color w:val="000000"/>
          <w:sz w:val="28"/>
          <w:szCs w:val="32"/>
        </w:rPr>
        <w:t>Tief emotional berührend war das Zeitzeugen-Podium zu diesem Thema mit u.a. Silke Schulz, der Tochter von Sigrid Schulz aus unserem Netzwerk. Mit viel Mut und seelischem Kraftaufwand war sie bereit über ihr Erleben als Jugendliche zu sprechen. Darüber wie sie als ganz junges Mädchen und fast noch Kind, als einzige in der Familie, nicht wie ihre beiden Brüder und ihre beiden Eltern inhaftiert war, und wie sie in für diese Verantwortung empfand und übernahm, wie sie reihum Haftbesuche antrat, wie ihr gemeinsames Leben nach Haftentlassung in die DDR weiterverlief u.v.m. hier nicht zu Beschreibende. Dieses Schicksal zeigt sich bis heute im Leben der Familie.</w:t>
      </w:r>
    </w:p>
    <w:p w14:paraId="2E14A77C" w14:textId="77777777" w:rsidR="00F90C96" w:rsidRPr="00F90C96" w:rsidRDefault="00F90C96" w:rsidP="00F90C96">
      <w:pPr>
        <w:jc w:val="both"/>
        <w:rPr>
          <w:rFonts w:ascii="Times New Roman" w:hAnsi="Times New Roman" w:cs="Times New Roman"/>
          <w:color w:val="000000"/>
          <w:sz w:val="28"/>
          <w:szCs w:val="32"/>
        </w:rPr>
      </w:pPr>
      <w:bookmarkStart w:id="0" w:name="_GoBack"/>
      <w:bookmarkEnd w:id="0"/>
    </w:p>
    <w:p w14:paraId="43F13AF4" w14:textId="77777777" w:rsidR="00994E5C" w:rsidRPr="00F90C96" w:rsidRDefault="00994E5C" w:rsidP="00F90C96">
      <w:pPr>
        <w:jc w:val="both"/>
        <w:rPr>
          <w:rFonts w:ascii="Times New Roman" w:hAnsi="Times New Roman" w:cs="Times New Roman"/>
          <w:i/>
          <w:color w:val="000000"/>
          <w:sz w:val="28"/>
          <w:szCs w:val="32"/>
        </w:rPr>
      </w:pPr>
      <w:r w:rsidRPr="00F90C96">
        <w:rPr>
          <w:rFonts w:ascii="Arial" w:hAnsi="Arial" w:cs="Arial"/>
          <w:i/>
          <w:color w:val="000000"/>
          <w:sz w:val="28"/>
          <w:szCs w:val="32"/>
        </w:rPr>
        <w:t>Teilnehmerinnen beim Bundesfrauenkongress von unserem Netzwerk waren Angelika Cuno, Sigrid Schulz und Silke Schulz, Christiane Quenstedt.</w:t>
      </w:r>
    </w:p>
    <w:p w14:paraId="0CB8AA29" w14:textId="77777777" w:rsidR="00994E5C" w:rsidRPr="00F90C96" w:rsidRDefault="00994E5C" w:rsidP="00F90C96">
      <w:pPr>
        <w:jc w:val="both"/>
        <w:rPr>
          <w:sz w:val="30"/>
          <w:szCs w:val="32"/>
        </w:rPr>
      </w:pPr>
    </w:p>
    <w:p w14:paraId="7AB47567" w14:textId="77777777" w:rsidR="00F90C96" w:rsidRPr="00F90C96" w:rsidRDefault="00F90C96">
      <w:pPr>
        <w:jc w:val="both"/>
        <w:rPr>
          <w:sz w:val="30"/>
          <w:szCs w:val="32"/>
        </w:rPr>
      </w:pPr>
    </w:p>
    <w:sectPr w:rsidR="00F90C96" w:rsidRPr="00F90C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5C"/>
    <w:rsid w:val="00671790"/>
    <w:rsid w:val="007F372E"/>
    <w:rsid w:val="00994E5C"/>
    <w:rsid w:val="00C75E9E"/>
    <w:rsid w:val="00D22667"/>
    <w:rsid w:val="00F90C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5A41"/>
  <w15:chartTrackingRefBased/>
  <w15:docId w15:val="{4A4C46D1-CFFE-4236-85F3-849EAF56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4E5C"/>
    <w:pPr>
      <w:spacing w:after="0" w:line="240" w:lineRule="auto"/>
    </w:pPr>
    <w:rPr>
      <w:rFonts w:ascii="Aptos" w:hAnsi="Aptos" w:cs="Aptos"/>
      <w:kern w:val="0"/>
      <w:lang w:eastAsia="de-DE"/>
      <w14:ligatures w14:val="none"/>
    </w:rPr>
  </w:style>
  <w:style w:type="paragraph" w:styleId="berschrift1">
    <w:name w:val="heading 1"/>
    <w:basedOn w:val="Standard"/>
    <w:next w:val="Standard"/>
    <w:link w:val="berschrift1Zchn"/>
    <w:uiPriority w:val="9"/>
    <w:qFormat/>
    <w:rsid w:val="00994E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994E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994E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994E5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994E5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994E5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994E5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994E5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994E5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4E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4E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4E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4E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4E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4E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4E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4E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4E5C"/>
    <w:rPr>
      <w:rFonts w:eastAsiaTheme="majorEastAsia" w:cstheme="majorBidi"/>
      <w:color w:val="272727" w:themeColor="text1" w:themeTint="D8"/>
    </w:rPr>
  </w:style>
  <w:style w:type="paragraph" w:styleId="Titel">
    <w:name w:val="Title"/>
    <w:basedOn w:val="Standard"/>
    <w:next w:val="Standard"/>
    <w:link w:val="TitelZchn"/>
    <w:uiPriority w:val="10"/>
    <w:qFormat/>
    <w:rsid w:val="00994E5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994E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4E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994E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4E5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994E5C"/>
    <w:rPr>
      <w:i/>
      <w:iCs/>
      <w:color w:val="404040" w:themeColor="text1" w:themeTint="BF"/>
    </w:rPr>
  </w:style>
  <w:style w:type="paragraph" w:styleId="Listenabsatz">
    <w:name w:val="List Paragraph"/>
    <w:basedOn w:val="Standard"/>
    <w:uiPriority w:val="34"/>
    <w:qFormat/>
    <w:rsid w:val="00994E5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994E5C"/>
    <w:rPr>
      <w:i/>
      <w:iCs/>
      <w:color w:val="0F4761" w:themeColor="accent1" w:themeShade="BF"/>
    </w:rPr>
  </w:style>
  <w:style w:type="paragraph" w:styleId="IntensivesZitat">
    <w:name w:val="Intense Quote"/>
    <w:basedOn w:val="Standard"/>
    <w:next w:val="Standard"/>
    <w:link w:val="IntensivesZitatZchn"/>
    <w:uiPriority w:val="30"/>
    <w:qFormat/>
    <w:rsid w:val="00994E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994E5C"/>
    <w:rPr>
      <w:i/>
      <w:iCs/>
      <w:color w:val="0F4761" w:themeColor="accent1" w:themeShade="BF"/>
    </w:rPr>
  </w:style>
  <w:style w:type="character" w:styleId="IntensiverVerweis">
    <w:name w:val="Intense Reference"/>
    <w:basedOn w:val="Absatz-Standardschriftart"/>
    <w:uiPriority w:val="32"/>
    <w:qFormat/>
    <w:rsid w:val="00994E5C"/>
    <w:rPr>
      <w:b/>
      <w:bCs/>
      <w:smallCaps/>
      <w:color w:val="0F4761" w:themeColor="accent1" w:themeShade="BF"/>
      <w:spacing w:val="5"/>
    </w:rPr>
  </w:style>
  <w:style w:type="character" w:styleId="Fett">
    <w:name w:val="Strong"/>
    <w:basedOn w:val="Absatz-Standardschriftart"/>
    <w:uiPriority w:val="22"/>
    <w:qFormat/>
    <w:rsid w:val="00994E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1568</Characters>
  <Application>Microsoft Office Word</Application>
  <DocSecurity>0</DocSecurity>
  <Lines>13</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Konstanze Helber</dc:creator>
  <cp:keywords/>
  <dc:description/>
  <cp:lastModifiedBy>Microsoft-Konto</cp:lastModifiedBy>
  <cp:revision>5</cp:revision>
  <dcterms:created xsi:type="dcterms:W3CDTF">2025-11-02T14:35:00Z</dcterms:created>
  <dcterms:modified xsi:type="dcterms:W3CDTF">2025-11-03T15:58:00Z</dcterms:modified>
</cp:coreProperties>
</file>